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1C515E" w:rsidRDefault="00934656" w:rsidP="00EC53E2">
      <w:pPr>
        <w:pStyle w:val="Titolo1"/>
        <w:spacing w:before="0" w:after="120"/>
        <w:jc w:val="center"/>
        <w:rPr>
          <w:i/>
          <w:sz w:val="24"/>
        </w:rPr>
      </w:pPr>
      <w:r w:rsidRPr="00934656">
        <w:rPr>
          <w:sz w:val="28"/>
        </w:rPr>
        <w:t>Costui è l’erede. Su, uccidiamolo e l’eredità sarà nostra!</w:t>
      </w:r>
    </w:p>
    <w:p w:rsidR="00054A90" w:rsidRDefault="006D5D8C" w:rsidP="00663F91">
      <w:pPr>
        <w:spacing w:after="120"/>
        <w:jc w:val="both"/>
        <w:rPr>
          <w:rFonts w:ascii="Arial" w:hAnsi="Arial"/>
        </w:rPr>
      </w:pPr>
      <w:r>
        <w:rPr>
          <w:rFonts w:ascii="Arial" w:hAnsi="Arial"/>
        </w:rPr>
        <w:t xml:space="preserve">Quando Satana si impossessa di un cuore, la prima cosa che crea in esso è l’odio contro Dio. L’odio contro Dio diviene odio contro la Legge di Dio. L’odio contro la Legge di Dio si fa odio contro quanti sono mandati da Dio per ricordare all’uomo la sua verità di creazione e la sua verità di Alleanza. Per creazione lui è di Dio e deve a </w:t>
      </w:r>
      <w:r w:rsidR="00192BBC">
        <w:rPr>
          <w:rFonts w:ascii="Arial" w:hAnsi="Arial"/>
        </w:rPr>
        <w:t xml:space="preserve">Dio </w:t>
      </w:r>
      <w:r>
        <w:rPr>
          <w:rFonts w:ascii="Arial" w:hAnsi="Arial"/>
        </w:rPr>
        <w:t xml:space="preserve">ogni obbedienza. Per Alleanza lui ha scelto di essere con Dio e deve obbedienza al Patto da lui stipulato con il suo Dio e Signore. </w:t>
      </w:r>
      <w:r w:rsidR="0079605A">
        <w:rPr>
          <w:rFonts w:ascii="Arial" w:hAnsi="Arial"/>
        </w:rPr>
        <w:t xml:space="preserve">I vignaioli </w:t>
      </w:r>
      <w:r w:rsidR="00192BBC">
        <w:rPr>
          <w:rFonts w:ascii="Arial" w:hAnsi="Arial"/>
        </w:rPr>
        <w:t>vogliono impossessarsi del</w:t>
      </w:r>
      <w:r w:rsidR="0079605A">
        <w:rPr>
          <w:rFonts w:ascii="Arial" w:hAnsi="Arial"/>
        </w:rPr>
        <w:t>la vigna del loro Padrone. Uccidono il Figlio, l’unico Figlio del Padrone</w:t>
      </w:r>
      <w:r w:rsidR="00192BBC">
        <w:rPr>
          <w:rFonts w:ascii="Arial" w:hAnsi="Arial"/>
        </w:rPr>
        <w:t xml:space="preserve">, che è il solo erede della vigna. </w:t>
      </w:r>
      <w:r w:rsidR="0079605A">
        <w:rPr>
          <w:rFonts w:ascii="Arial" w:hAnsi="Arial"/>
        </w:rPr>
        <w:t xml:space="preserve"> Noi cristiani e discepoli di Gesù stiamo compiendo lo stesso misfatto. Come lo stiamo compiendo? Modalità e vie sono molteplici. Eccone alcune:</w:t>
      </w:r>
    </w:p>
    <w:p w:rsidR="0079605A" w:rsidRPr="0079605A" w:rsidRDefault="0079605A" w:rsidP="0079605A">
      <w:pPr>
        <w:spacing w:after="120"/>
        <w:jc w:val="both"/>
        <w:rPr>
          <w:rFonts w:ascii="Arial" w:hAnsi="Arial"/>
        </w:rPr>
      </w:pPr>
      <w:r w:rsidRPr="0079605A">
        <w:rPr>
          <w:rFonts w:ascii="Arial" w:hAnsi="Arial"/>
        </w:rPr>
        <w:t xml:space="preserve">Oggi avendo smarrito la sua purissima verità, anche noi abbiamo rinnegato Cristo Signore. Se Cristo Signore è rinnegato anche il Padre e lo Spirito Santo, la Chiesa e il suo mistero soprannaturale sono rinnegati, la Divina Rivelazione e la Sacra Tradizione sono rinnegate. Ogni mistero è rinnegato. Avendo rinnegato Cristo siamo ciechi e guide di ciechi. è questa oggi la grande cecità dei discepoli di Gesù: non vedere più che il mondo li sta trascinando a pensare secondo il mondo, a decidere secondo il mondo, a decidere secondo il mondo. È questa cecità: ignorare che sempre il Signore parlava ad un uomo che non c’è, perché non è nella sua Legge. Tutti i profeti hanno parlato ad un uomo che non c’è. Cristo Gesù ha parlato ad un uomo che non c’è. Tutta la Scrittura parla ad un uomo che non c’è. Lo Spirito Santo parla ad un uomo che non c’è al fine di farlo divenire nuova creatura e riportarlo così nella pienezza del suo essere. Invece oggi i discepoli di Gesù stanno decidendo di parlare ad un uomo che c’è ed è nel peccato, al fine di farlo rimanere in esso. </w:t>
      </w:r>
    </w:p>
    <w:p w:rsidR="0079605A" w:rsidRPr="0079605A" w:rsidRDefault="0079605A" w:rsidP="0079605A">
      <w:pPr>
        <w:spacing w:after="120"/>
        <w:jc w:val="both"/>
        <w:rPr>
          <w:rFonts w:ascii="Arial" w:hAnsi="Arial"/>
        </w:rPr>
      </w:pPr>
      <w:r w:rsidRPr="0079605A">
        <w:rPr>
          <w:rFonts w:ascii="Arial" w:hAnsi="Arial"/>
        </w:rPr>
        <w:t xml:space="preserve">È giusto che tutti sappiano che oggi la Chiesa legge sia l’Antico Testamento che il Nuovo. Li legge però non per rivestire Cristo della sua purissima verità. Li legge invece per spogliare Cristo del suo mistero. Essa non sa però che se Cristo è spogliato del suo mistero anche essa viene spogliata del suo mistero. Anche esegeti e interpreti che spogliano Cristo della sua purissima verità vengono spogliati del loro mistero. Il mistero della Chiesa è Cristo. Il mistero dei cristiani è Cristo. Il mistero di ogni uomo è Cristo. Il mistero di tutto l’universo visibile e invisibile è Cristo. Se Cristo viene spogliato del suo mistero, la Chiesa, il cristiano, l’uomo, l’universo vengono spogliati del loro mistero. Anche della Scrittura il mistero è Cristo. Si spoglia Cristo del suo mistero e all’istante la Scrittura perde il suo mistero. La verità di ogni relazione umana è Cristo Gesù. Si priva Gesù del suo mistero e nessuna relazione umana potrà essere più vissuta nella verità. Senza Cristo, l’intera creazione viene avvolta dalla caligine infernale e da essa travolta. Ecco perché è urgente ridare Cristo alla Chiesa, ai suoi ministri, ad ogni suo discepolo. La Chiesa nei suoi ministri e in ogni suo figlio è chiamata a dare il vero Cristo ad ogni uomo. Se la Chiesa non dona Cristo, attesta di non essere più la Chiesa di Cristo Gesù. Si è Chiesa finché si dona Cristo. Si è ministri finché si dona Cristo. Si è cristiani finché si dona Cristo.  </w:t>
      </w:r>
    </w:p>
    <w:p w:rsidR="0079605A" w:rsidRPr="0079605A" w:rsidRDefault="0079605A" w:rsidP="0079605A">
      <w:pPr>
        <w:spacing w:after="120"/>
        <w:jc w:val="both"/>
        <w:rPr>
          <w:rFonts w:ascii="Arial" w:hAnsi="Arial"/>
        </w:rPr>
      </w:pPr>
      <w:r w:rsidRPr="0079605A">
        <w:rPr>
          <w:rFonts w:ascii="Arial" w:hAnsi="Arial"/>
        </w:rPr>
        <w:t>Non si dona però Cristo secondo il pensiero degli uomini, così come avviene oggi. Si dona Cristo secondo il pensiero eterno del Padre, nella comunione dello Spirito Santo. È oggi un momento assai difficile per la Chiesa. Essa è fortemente tentata dall’intero e dall’esterno perché costruisca un regno terreno. Non è questo il fine per cui essa esiste. Essa esiste solo per costruire il regno di Dio e costruisce il regno di Dio facendo discepoli tutti i popoli e battezzando nel nome del Padre e del Figlio e dello Spirito Santo. La Chiesa fa crescere in santità e giustizia il regno di Dio, insegnando ad ogni membro del corpo di Cristo quanto Gesù ha comandato che venga insegnato. Non sono i nostri pensieri che dobbiamo insegnare. Gesù ci chiede di insegnare non i suoi pensieri, ma la sua Parola. Parola udita. Parola conosciuta, Parola vista come si vive con obbedienza fino alla morte di croce.  Oggi invece è il tempo delle parole vuote, delle parole di inganno e di menzogna. Oggi sono queste le parole che risuonano nella Chiesa e che 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Anche il mistero dell’iniquità si sta distruggendo perché lo si sta trasformano in mistero che dona libertà e dignità ad ogni uomo. Il mistero della nuova natura che deve produrre frutti secondo la nuova natura si sta distruggendo. Se il cristiano è natura di Dio, non può produrre i frutti della natura del diavolo. Se produce i frutti della natura del diavolo, di certo non è più natura di Dio e se non è più natura di Dio, lui dichiara vano il sacrificio di Cristo per lui. Cristo Gesù è morto perché noi fossimo resi partecipi della natura divina e come natura divina portassimo frutti di vita eterna.</w:t>
      </w:r>
      <w:r w:rsidR="00B7391F">
        <w:rPr>
          <w:rFonts w:ascii="Arial" w:hAnsi="Arial"/>
        </w:rPr>
        <w:t xml:space="preserve"> </w:t>
      </w:r>
      <w:r w:rsidRPr="0079605A">
        <w:rPr>
          <w:rFonts w:ascii="Arial" w:hAnsi="Arial"/>
        </w:rPr>
        <w:t xml:space="preserve">Oggi però la nostra disonestà di discepoli di Gesù unita alla disonestà del mondo, ha deciso di uccidere non solo Cristo Gesù, ma anche il Padre e lo Spirito Santo, il Vangelo e ogni verità sia di natura che di rivelazione. Ha deciso </w:t>
      </w:r>
      <w:r w:rsidR="00B7391F">
        <w:rPr>
          <w:rFonts w:ascii="Arial" w:hAnsi="Arial"/>
        </w:rPr>
        <w:t>d</w:t>
      </w:r>
      <w:r w:rsidRPr="0079605A">
        <w:rPr>
          <w:rFonts w:ascii="Arial" w:hAnsi="Arial"/>
        </w:rPr>
        <w:t xml:space="preserve">i uccidere ogni mistero, compreso il mistero della Chiesa e della vera salvezza. Se il cristiano non si libera dalla sua disonestà e si può liberare solo per grazia, sempre lui sarà rinnegatore e uccisore di Cristo Gesù e di ogni suo mistero di vita eterna. Quando un cuore disonesto si allea con un altro cuore disonesto, è la fine della vita di Cristo sulla nostra terra. </w:t>
      </w:r>
    </w:p>
    <w:p w:rsidR="0079605A" w:rsidRPr="0079605A" w:rsidRDefault="0079605A" w:rsidP="0079605A">
      <w:pPr>
        <w:spacing w:after="120"/>
        <w:jc w:val="both"/>
        <w:rPr>
          <w:rFonts w:ascii="Arial" w:hAnsi="Arial"/>
        </w:rPr>
      </w:pPr>
      <w:r w:rsidRPr="0079605A">
        <w:rPr>
          <w:rFonts w:ascii="Arial" w:hAnsi="Arial"/>
        </w:rPr>
        <w:lastRenderedPageBreak/>
        <w:t xml:space="preserve">Verità che mai dovrà essere dimenticata. È nell’obbedienza alla Parola di Cristo Gesù che viene rivelato tutto il mistero dell’uomo, mistero della vita e mistero della morte, mistero della benedizione e mistero della maledizione, mistero del paradiso e mistero dell’inferno, mistero del passato, del presente, del futuro, mistero non solo dell’uomo ma anche mistero del creato. Nell’obbedienza è svelato tutto il mistero del Dio Creatore e Signore dell’uomo. È svelato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Fin dove giunge questa demisterizzazione operata dall’uomo? Giunge fin nella totale perdita del mistero e di conseguenza di ogni verità che esiste nel mondo visibile e invisibile.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rsidR="00B7391F" w:rsidRDefault="00B7391F" w:rsidP="00B7391F">
      <w:pPr>
        <w:spacing w:after="120"/>
        <w:jc w:val="both"/>
        <w:rPr>
          <w:rFonts w:ascii="Arial" w:hAnsi="Arial"/>
          <w:i/>
        </w:rPr>
      </w:pPr>
      <w:r w:rsidRPr="00D83A70">
        <w:rPr>
          <w:rFonts w:ascii="Arial" w:hAnsi="Arial"/>
          <w:i/>
        </w:rPr>
        <w:t>Si mise a parlare loro con parabole: «Un uomo piantò una vigna, la circondò con una siepe, scavò una buca per il torchio e costruì una torre. La diede in affitto a dei contadini e se ne andò lontano. Al momento opportuno mandò un servo dai contadini a ritirare da loro la sua parte del raccolto della vigna. Ma essi lo presero, lo bastonarono e lo mandarono via a mani vuote. Mandò loro di nuovo un altro servo: anche quello lo picchiarono sulla testa e lo insultarono. Ne mandò un altro, e questo lo uccisero; poi molti altri: alcuni li bastonarono, altri li uccisero. Ne aveva ancora uno, un figlio amato; lo inviò loro per ultimo, dicendo: “Avranno rispetto per mio figlio!”. Ma quei contadini dissero tra loro: “Costui è l’erede. Su, uccidiamolo e l’eredità sarà nostra!”. Lo presero, lo uccisero e lo gettarono fuori della vigna. Che cosa farà dunque il padrone della vigna? Verrà e farà morire i contadini e darà la vigna ad altri. Non avete letto questa Scrittura:</w:t>
      </w:r>
      <w:r>
        <w:rPr>
          <w:rFonts w:ascii="Arial" w:hAnsi="Arial"/>
          <w:i/>
        </w:rPr>
        <w:t xml:space="preserve"> </w:t>
      </w:r>
      <w:r w:rsidRPr="00D83A70">
        <w:rPr>
          <w:rFonts w:ascii="Arial" w:hAnsi="Arial"/>
          <w:i/>
        </w:rPr>
        <w:t>La pietra che i costruttori hanno scartato</w:t>
      </w:r>
      <w:r>
        <w:rPr>
          <w:rFonts w:ascii="Arial" w:hAnsi="Arial"/>
          <w:i/>
        </w:rPr>
        <w:t xml:space="preserve"> </w:t>
      </w:r>
      <w:r w:rsidRPr="00D83A70">
        <w:rPr>
          <w:rFonts w:ascii="Arial" w:hAnsi="Arial"/>
          <w:i/>
        </w:rPr>
        <w:t>è diventata la pietra d’angolo;</w:t>
      </w:r>
      <w:r>
        <w:rPr>
          <w:rFonts w:ascii="Arial" w:hAnsi="Arial"/>
          <w:i/>
        </w:rPr>
        <w:t xml:space="preserve"> </w:t>
      </w:r>
      <w:r w:rsidRPr="00D83A70">
        <w:rPr>
          <w:rFonts w:ascii="Arial" w:hAnsi="Arial"/>
          <w:i/>
        </w:rPr>
        <w:t xml:space="preserve">questo è stato fatto dal Signore </w:t>
      </w:r>
      <w:r>
        <w:rPr>
          <w:rFonts w:ascii="Arial" w:hAnsi="Arial"/>
          <w:i/>
        </w:rPr>
        <w:t xml:space="preserve"> </w:t>
      </w:r>
      <w:r w:rsidRPr="00D83A70">
        <w:rPr>
          <w:rFonts w:ascii="Arial" w:hAnsi="Arial"/>
          <w:i/>
        </w:rPr>
        <w:t>ed è una meraviglia ai nostri occhi?».</w:t>
      </w:r>
      <w:r>
        <w:rPr>
          <w:rFonts w:ascii="Arial" w:hAnsi="Arial"/>
          <w:i/>
        </w:rPr>
        <w:t xml:space="preserve"> </w:t>
      </w:r>
      <w:r w:rsidRPr="00D83A70">
        <w:rPr>
          <w:rFonts w:ascii="Arial" w:hAnsi="Arial"/>
          <w:i/>
        </w:rPr>
        <w:t xml:space="preserve">E cercavano di catturarlo, ma ebbero paura della folla; avevano capito infatti che aveva detto quella parabola contro di loro. Lo lasciarono e se ne andarono. </w:t>
      </w:r>
      <w:r w:rsidRPr="00883BC4">
        <w:rPr>
          <w:rFonts w:ascii="Arial" w:hAnsi="Arial"/>
          <w:i/>
        </w:rPr>
        <w:t xml:space="preserve">(Mc </w:t>
      </w:r>
      <w:r>
        <w:rPr>
          <w:rFonts w:ascii="Arial" w:hAnsi="Arial"/>
          <w:i/>
        </w:rPr>
        <w:t>1</w:t>
      </w:r>
      <w:r w:rsidR="004404FD">
        <w:rPr>
          <w:rFonts w:ascii="Arial" w:hAnsi="Arial"/>
          <w:i/>
        </w:rPr>
        <w:t>2</w:t>
      </w:r>
      <w:bookmarkStart w:id="0" w:name="_GoBack"/>
      <w:bookmarkEnd w:id="0"/>
      <w:r>
        <w:rPr>
          <w:rFonts w:ascii="Arial" w:hAnsi="Arial"/>
          <w:i/>
        </w:rPr>
        <w:t>,1-12).</w:t>
      </w:r>
    </w:p>
    <w:p w:rsidR="00A57CA2" w:rsidRDefault="0079605A" w:rsidP="00A57CA2">
      <w:pPr>
        <w:spacing w:after="120"/>
        <w:jc w:val="both"/>
        <w:rPr>
          <w:rFonts w:ascii="Arial" w:hAnsi="Arial"/>
          <w:i/>
        </w:rPr>
      </w:pPr>
      <w:r w:rsidRPr="0079605A">
        <w:rPr>
          <w:rFonts w:ascii="Arial" w:hAnsi="Arial"/>
        </w:rPr>
        <w:t>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Finche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essendo l’uomo demisterizzato, privato cioè del suo mistero che è eternamente dal mistero del suo Dio e Creatore, anche l’obbedienza ai comandamenti è stata demisterizzata. Privata l’obbedienza del suo mistero, anche il comando del Signore è privato del suo mistero. Obbedire o non obbedire, ascoltare o non ascoltare, seguire e non seguire la Legge eterna del nostro Creatore e Dio, non ha alcun valore. Ognuno pensa di poter decidere, scegliere, operare, vivere come gli pare. Ogni discepolo di Gesù è obbligato a conoscere Cristo Gesù in ogni sua verità. Questo non solo riguarda la sua vita che deve essere interamente conformata al mistero del suo Salvatore e Redentore. Molto di più riguarda ogni altro uomo che ha il diritto di conoscere Gesù Signore nella pienezza della sua verità.</w:t>
      </w:r>
      <w:r w:rsidR="00B7391F">
        <w:rPr>
          <w:rFonts w:ascii="Arial" w:hAnsi="Arial"/>
        </w:rPr>
        <w:t xml:space="preserve"> La Parabola narrata da Gesù non finisce e non si compie con la crocifissione di Cristo Signore. </w:t>
      </w:r>
      <w:r w:rsidR="00192BBC">
        <w:rPr>
          <w:rFonts w:ascii="Arial" w:hAnsi="Arial"/>
        </w:rPr>
        <w:t xml:space="preserve">Essa avrà il suo compimento quanto l’ultimo vero profeta del Signore sarà ucciso dall’uomo che vuole essere lui il padrone assoluto della sua vita, della vita degli altri uomini. padrone assoluto della terra e del cielo. L’odio contro i veri profeti mai morirà nel cuore di un uomo conquistato da Satana e trasformato in satana per ogni altro uomo. La Madre di Dio ci faccia fedeli al mandato ricevuto. </w:t>
      </w:r>
    </w:p>
    <w:p w:rsidR="00484E38" w:rsidRPr="00740615" w:rsidRDefault="00C1579F" w:rsidP="00660652">
      <w:pPr>
        <w:spacing w:after="120"/>
        <w:jc w:val="right"/>
        <w:rPr>
          <w:rFonts w:ascii="Arial" w:hAnsi="Arial" w:cs="Arial"/>
          <w:b/>
          <w:i/>
        </w:rPr>
      </w:pPr>
      <w:r>
        <w:rPr>
          <w:rFonts w:ascii="Arial" w:hAnsi="Arial" w:cs="Arial"/>
          <w:b/>
          <w:i/>
        </w:rPr>
        <w:t>01 Gennaio 2023</w:t>
      </w:r>
    </w:p>
    <w:sectPr w:rsidR="00484E38" w:rsidRPr="00740615" w:rsidSect="00B7391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2BBC"/>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04FD"/>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3398"/>
    <w:rsid w:val="005A3640"/>
    <w:rsid w:val="005A3EC7"/>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D8C"/>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9605A"/>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26CD"/>
    <w:rsid w:val="008C330E"/>
    <w:rsid w:val="008C3493"/>
    <w:rsid w:val="008C414B"/>
    <w:rsid w:val="008C4807"/>
    <w:rsid w:val="008C50C2"/>
    <w:rsid w:val="008C71AC"/>
    <w:rsid w:val="008C7441"/>
    <w:rsid w:val="008D1096"/>
    <w:rsid w:val="008D6B91"/>
    <w:rsid w:val="008D6CD0"/>
    <w:rsid w:val="008D719E"/>
    <w:rsid w:val="008E0CEA"/>
    <w:rsid w:val="008E0E79"/>
    <w:rsid w:val="008E1D02"/>
    <w:rsid w:val="008E2535"/>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34656"/>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391F"/>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FA5C0-F0D3-43B0-B39B-17C0BC48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1791</Words>
  <Characters>10211</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2022-11-16T18:20:00Z</dcterms:created>
  <dcterms:modified xsi:type="dcterms:W3CDTF">2022-11-16T18:20:00Z</dcterms:modified>
</cp:coreProperties>
</file>